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43" w:rsidRDefault="008C2FA9" w:rsidP="008C2F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3C5">
        <w:rPr>
          <w:rFonts w:ascii="Times New Roman" w:hAnsi="Times New Roman" w:cs="Times New Roman"/>
          <w:color w:val="000000"/>
          <w:sz w:val="28"/>
          <w:szCs w:val="28"/>
        </w:rPr>
        <w:t>Инструкция по противодействию терроризму и действиям в экстремальных ситуациях для педагогического состава, обслуживающего персонала и учащихся МОУ СОШ №9</w:t>
      </w:r>
    </w:p>
    <w:p w:rsidR="008C2FA9" w:rsidRDefault="008C2FA9" w:rsidP="008C2F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53C3">
        <w:rPr>
          <w:rFonts w:ascii="Times New Roman" w:hAnsi="Times New Roman" w:cs="Times New Roman"/>
          <w:bCs/>
          <w:color w:val="000000"/>
          <w:sz w:val="24"/>
          <w:szCs w:val="24"/>
        </w:rPr>
        <w:t>Действия сотрудников школы при возникновении угрозы совершения террористического акта в здании школы и на его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FA9" w:rsidRDefault="008C2FA9" w:rsidP="008C2FA9">
      <w:r w:rsidRPr="008C2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Обнаружение подозрительного предмета, который может оказаться взрывным устройством.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1.1. В последнее время часто отмечаются случаи обнаружения подозрительных предметов, которые могут оказаться взрывными устройствами. Что предпринимать для уменьшения вероятности нахождения их на территории школы, как вести себя при их обнаружении?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1.2. Если обнаруженный предмет не должен, как вам кажется, находить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«в этом месте и в это время», не оставляйте этот факт без внимания.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1.3. В случае обнаружения подозрительного предмета незамедлительно сообщите о случившемся администрации, в правоохранительные органы по телефонам территориальных подразделений ФСБ и МВД России.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1.4.  Не трогайте, не вскрывайте и не передвигайте находку.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1.5.  Зафиксируйте время обнаружения находки.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1.6.   Постарайтесь сделать так, чтобы люди отошли как можно дальше от опасной находки;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1.7.  Обязательно дождитесь прибытия оперативно-следственной группы, не забывайте, что вы являетесь самым важным очевидцем.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1.8.  До прибытия оперативно-следственной группы следует находиться на безопасном расстоянии от обнаруженного предмета в со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ответствии с таблицей, приведенной ниже.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Рекомендуемые зоны эвакуации и оцепления при обнаружении взрывного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стройства или подозрительного предмета, который может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оказаться взрывным устройством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1. Граната </w:t>
      </w:r>
      <w:smartTag w:uri="urn:schemas-microsoft-com:office:smarttags" w:element="metricconverter">
        <w:smartTagPr>
          <w:attr w:name="ProductID" w:val="200 м"/>
        </w:smartTagPr>
        <w:r w:rsidRPr="00D353C3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Тротиловая шашка100 м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Пивная банка 0,33 литра100 м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6. Мина МОН-</w:t>
      </w:r>
      <w:smartTag w:uri="urn:schemas-microsoft-com:office:smarttags" w:element="metricconverter">
        <w:smartTagPr>
          <w:attr w:name="ProductID" w:val="50,100 м"/>
        </w:smartTagPr>
        <w:r w:rsidRPr="00D353C3">
          <w:rPr>
            <w:rFonts w:ascii="Times New Roman" w:hAnsi="Times New Roman" w:cs="Times New Roman"/>
            <w:color w:val="000000"/>
            <w:sz w:val="24"/>
            <w:szCs w:val="24"/>
          </w:rPr>
          <w:t>50,100 м</w:t>
        </w:r>
      </w:smartTag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7. Чемодан (кейс)</w:t>
      </w:r>
      <w:smartTag w:uri="urn:schemas-microsoft-com:office:smarttags" w:element="metricconverter">
        <w:smartTagPr>
          <w:attr w:name="ProductID" w:val="250 м"/>
        </w:smartTagPr>
        <w:r w:rsidRPr="00D353C3">
          <w:rPr>
            <w:rFonts w:ascii="Times New Roman" w:hAnsi="Times New Roman" w:cs="Times New Roman"/>
            <w:color w:val="000000"/>
            <w:sz w:val="24"/>
            <w:szCs w:val="24"/>
          </w:rPr>
          <w:t>250 м</w:t>
        </w:r>
      </w:smartTag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Дорожный чемодан350 м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Легковой автомобиль600 м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10.Микроавтобус </w:t>
      </w:r>
      <w:smartTag w:uri="urn:schemas-microsoft-com:office:smarttags" w:element="metricconverter">
        <w:smartTagPr>
          <w:attr w:name="ProductID" w:val="900 м"/>
        </w:smartTagPr>
        <w:r w:rsidRPr="00D353C3">
          <w:rPr>
            <w:rFonts w:ascii="Times New Roman" w:hAnsi="Times New Roman" w:cs="Times New Roman"/>
            <w:color w:val="000000"/>
            <w:sz w:val="24"/>
            <w:szCs w:val="24"/>
          </w:rPr>
          <w:t>900 м</w:t>
        </w:r>
      </w:smartTag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12. Грузовая автомашина (фургон)</w:t>
      </w:r>
      <w:smartTag w:uri="urn:schemas-microsoft-com:office:smarttags" w:element="metricconverter">
        <w:smartTagPr>
          <w:attr w:name="ProductID" w:val="1500 м"/>
        </w:smartTagPr>
        <w:r w:rsidRPr="00D353C3">
          <w:rPr>
            <w:rFonts w:ascii="Times New Roman" w:hAnsi="Times New Roman" w:cs="Times New Roman"/>
            <w:color w:val="000000"/>
            <w:sz w:val="24"/>
            <w:szCs w:val="24"/>
          </w:rPr>
          <w:t>1500 м</w:t>
        </w:r>
      </w:smartTag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1.9. В случае необходимости или по указанию правоохранительных орга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 и спецслужб руководитель или лицо, его заменяющее, подает команду для осуществления эвакуации личного состава согласно плану эвакуации.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1.10. 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Помните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: мы не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сём персональную ответственность за жизнь и здоровье детей.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1.11. Заместитель директора по АХР обеспечивает возможность беспрепятственного подъезда к месту обнаружения подозрительного предмета автомашин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правоохранительных органов, скорой медицинской помощи, пожарной охраны, сотрудников министерства по чрезвычайным ситуациям, служб эксплуатации.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1.12. Лицам, обнаружившим опасный или подозрительный предмет, до при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бытия оперативно-следственной группы находиться на безопасном расстоянии от этого предмета в готовности дать показания, касающиеся слу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чившегося.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1.13.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Помните</w:t>
      </w:r>
      <w:r w:rsidRPr="00D35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внешний вид предмета может скрывать его настоящее назна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чение. В качестве камуфляжа для взрывных устройств используются обычные бытовые предметы: сумки, пакеты, свертки, коробки, игрушки и т.п.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1.14. </w:t>
      </w:r>
      <w:r w:rsidRPr="00D35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предпринимайте самостоятельно никаких дейст</w:t>
      </w:r>
      <w:r w:rsidRPr="00D35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вий </w:t>
      </w:r>
      <w:proofErr w:type="gramStart"/>
      <w:r w:rsidRPr="00D35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proofErr w:type="gramEnd"/>
      <w:r w:rsidRPr="00D35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взрывными устройствами или подозрительными предметами - это может привести к взрыву, многочисленным жертвам и разрушениям!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2. 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оступление угро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 п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телефону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2.1. В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настоящее время телефон является основным каналом поступления сообщений, содержащих информацию о заложенных взрывных устройствах, о за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хвате людей в заложники, вымогательстве и шантаже.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2.2.  Не оставляйте без внимания ни одного подобного сигнала. Немедленно доложите об этом директору школы или лицу, его замещающего, для принятия соответствующих мер и сообщения о поступившей угрозе в правоохранительные органы, в Департамент образования города Москвы и в окружные управления образования.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2.3. Постарайтесь дословно запомнить разговор и зафиксировать его на бумаге.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2.4. Не распространяйтесь о факте разговора и его содержании, максималь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ограничьте число людей, владеющих информацией.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2.5.  По ходу разговора отметьте пол, возраст звонившего и особенности его речи: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голос (громкий или тихий, низкий или высокий),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 темп речи (быстрый или медленный),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произношение (отчетливое, искаженное, с заиканием, шепелявое, с акцентом или диалектом),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манера речи (развязная, с издевкой, с нецензурными выражениями);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2.6.  Обязательно отметьте звуковой фон (шум автомашин или железнодо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рожного транспорта, звук теле- или радиоаппаратуры, голоса, </w:t>
      </w:r>
      <w:proofErr w:type="gramStart"/>
      <w:r w:rsidRPr="00D353C3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2.7.  Отметьте характер звонка - городской или междугородный.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2.8.   Обязательно зафиксируйте точное время начала разговора и его продолжительность.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2.9.   В любом случае постарайтесь в ходе разговора получить ответы на сле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дующие вопросы: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куда, кому, по какому телефону звонит этот человек?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какие конкретные требования он выдвигает?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 выдвигает требования он лично, выступает в роли посредника или представляет какую-то группу лиц?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на каких условиях он или они согласны отказаться от задуманного?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как и когда с ним можно связаться?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 кому вы можете или должны сообщить об этом звонке?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2.10. Постарайтесь добиться от звонящего максимально возможного проме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жутка времени для принятия вами и вашим руководством решений или совер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шения каких-либо действий.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2.11.Если возможно, еще в процессе разговора сообщите о нем руководству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школы, если нет - немедленно после его окончания.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  <w:t xml:space="preserve">3. 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оступление угрозы в письменной форме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3.1. Угрозы в письменной форме могут поступить в </w:t>
      </w:r>
      <w:proofErr w:type="gramStart"/>
      <w:r w:rsidRPr="00D353C3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gramEnd"/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как по почте, так и в результате обнаружения различного рода анонимных материалов (записок, надписей, информации на дискете и т.д.).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3.2.  После получения такого документа обращайтесь с ним максимально осторожно. По возможности уберите его в чистый плотно закрываемый поли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этиленовый пакет и поместите в отдельную жесткую папку.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 Постарайтесь не оставлять на нем отпечатков своих пальцев.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3.4. Если документ поступил в конверте - его вскрытие производите только с левой или правой стороны, аккуратно отрезая кромки ножницами.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3.5.  Сохраняйте все: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сам документ с текстом, любые вложения, конверт и упаковку - ничего не выбрасывайте.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3.6.  Не расширяйте круг лиц, знакомившихся с содержанием документа.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3.7.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3.8. 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тах не должно оставаться продавленных следов на анонимных материалах.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ахват в заложники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4.1. Школа может стать местом захвата или удержания заложников,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руководителей. Во всех случаях жизнь детей становится предметом торга и находится в постоянной опасности. Захват всегда происходит неожиданно.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4.2. При захвате людей в заложники необходимо о сложившейся в школе ситуации незамедлительно сообщить в пра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воохранительные органы.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4.3. В ситуации, когда проявились признаки угрозы захвата Вас в заложники, постарайтесь избежать попадания в их число. Немедленно покиньте опасную зону или спрячьтесь.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4.4. Спрятавшись, дождитесь ухода террористов, при первой возможность покиньте убежище и удалитесь. Исключением являются ситуации, когда Вы оказались в поле зрения тер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рористов или при высокой вероятности встречи с ними.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4.5.   Не вступать в переговоры с террористами по собственной инициативе.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4.6.  Принять меры к беспрепятственному проходу (проезду) на объект со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трудников правоохранительных органов, МЧС, автомашин скорой медицинской помощи.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4.7.   По прибытии сотрудников спецподразделений ФСБ и МВД оказать им помощь в получении интересующей их информации;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4.8. 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рисковать жизнью окружающих и своей собственной.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4.9.  Не допускать действий, которые могут спровоцировать нападающих к применению оружия и привести к человеческим жертвам.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4.10. Переносите лишения, оскорбления и унижения, не смотрите в глаза преступникам, не ведите себя вызывающе.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4.11. При необходимости выполняйте требования преступников, не противо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речьте им, не рискуйте жизнью окружающих и своей собственной, старайтесь не допускать истерик и паники.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4.12.  На совершение любых действий (сесть, встать, попить, сходить в туа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лет) спрашивайте разрешение.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4.13. Если вы ранены, постарайтесь не двигаться, этим вы сократите потерю крови.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4.14.  Помните: ваша цель - остаться в живых.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4.15. Будьте внимательны, постарайтесь запомнить приметы преступников, отличительные черты их лиц, одежду, имена, клички, возможные шрамы и та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туировки, особенности речи и манеры поведения, тематику разговоров и т.д.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4.16.  Помните, что получив сообщение о вашем захвате, спецслужбы уже на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чали действовать и предпримут все необходимое для вашего освобождения.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4.17. Во время проведения спецслужбами операции по вашему освобождению неукоснительно соблюдайте следующие требования: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    лежите на полу лицом вниз, голову закройте руками и не двигайтесь;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 ни в коем случае не бегите навстречу сотрудникам спецслужб или от них, так как они могут принять вас за преступника;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 если есть возможность, держитесь подальше от проемов дверей и окон.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сли стреляют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5.1. На улицах наших городов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участились инциденты с приме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нением огнестрельного оружия. Стрельба не обязательно может быть связана с терроризмом: это могут быть криминальные, бытовые или хулиганские дейст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5.2.   Если вы услышали стрельбу на улице не стойте у окна, даже если оно закрыто занавеской.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5.3.  Не поднимайтесь выше уровня подоконника.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5.4.  Не разрешайте детям входить в класс, со стороны которого слышны выстрелы.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5.5.  Если стрельба застала вас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  Взрыв здания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6.1.  Если взрыв произошел, нужно лечь на пол, стараясь не оказаться вблизи стеклянных шкафов, витрин и окон.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6.2.  Если здание стало рушиться, то укрыться можно под главными стенами, по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тому что гибель чаще всего несут перегородки, потолки, люстры.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6.3.  Если здание тряхнуло, не надо выходить на лестничные клетки, касаться включенных электроприборов.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6.4.  Оказавшись в темноте, не стоит тут же чиркать спичками - может возникнуть утечка газа.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6.5. 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6.6.   Оказавшись на улице, отойдите от здания, следить при этом надо за кар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низами и стенами, которые могут рухнуть. Ориентироваться надо быстро и осторожно, так как при обрушении дома поднимается густая туча пыли, которая может вызвать панику.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  Террористы-смертники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7.1.  В последнее время в руках террористов появилось новое опасное оружие - жертвенный терроризм с использованием террористов-смертников. Способы проведения террористических актов носят крайне жестокий характер, они совершаются в местах массового скопле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proofErr w:type="gramStart"/>
      <w:r w:rsidRPr="00D353C3"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proofErr w:type="gramEnd"/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закрепленных на теле взрывных устройств и начи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ненных взрывчаткой автомашин.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7.2.  Первостепенная задача террориста-смертника - раствориться в массе лю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дей и не привлекать к себе внимания.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7.3.  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онный глухой платок, но и легкие газовые косынки, бейсболки. В летнее время одежда террориста-смертницы не соответствует погоде: просторная, предна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значенная для сокрытия на теле взрывного устройства.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7.4. Характерными признаками террористов-смертников являются неадекватное поведение, неестественная бледность, некоторая заторможенность реакций и движений, </w:t>
      </w:r>
      <w:proofErr w:type="gramStart"/>
      <w:r w:rsidRPr="00D353C3">
        <w:rPr>
          <w:rFonts w:ascii="Times New Roman" w:hAnsi="Times New Roman" w:cs="Times New Roman"/>
          <w:color w:val="000000"/>
          <w:sz w:val="24"/>
          <w:szCs w:val="24"/>
        </w:rPr>
        <w:t>вызванные</w:t>
      </w:r>
      <w:proofErr w:type="gramEnd"/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возможной передозировкой транквилизаторов или наркотических веществ, желание уклониться от камер видеонаблюдения (попытка опустить голову, отвернуться, прикрыть лицо рукой или платком, спрятаться за более вы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сокого человека).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7.5. 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ся неуверенное ориентирование на местности, неуверенное владение мобиль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телефоном, отсутствие навыков пользования карточками метрополитена и компостерами в наземном транспорте.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7.6.  Национальность исполнителя-смертника для организаторов террористи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акций принципиальной роли не играет. Между тем анализ последних проявлений терроризма на территории России показывает стрем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ление использовать представителей отдаленных сельских поселений южных ре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гионов страны.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7.7.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Будьте осторожны!</w:t>
      </w:r>
      <w:r w:rsidRPr="00D35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Если смертник почувствует внимание окружаю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щих, он может привести взрывное устройство в действие незамедлительно. По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этому, чтобы обезопасить себя и окружающих, старайтесь соблюдать спокойст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вие и, не привлекая внимания подозрительного вам человека, сообщить о нем в административные или правоохранительные органы либо в службы безопасности.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  Угроза химического или биологического терроризма 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>8.1.   Необходимо помнить, что установить факты применения в террористических целях химических веществ и биологических агентов можно лишь по внешним при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знакам: рассыпанным подозрительным порошкам и разлитым жидкостям, изменению цвета и запаха (вкуса) воздуха, воды, продуктов питания; появ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лению отклонений в поведении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людей, животных и птиц, подвергшихся их воздействию; появлению на территории образовательного учреждения по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дозрительных лиц и т.д. 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обучающегося.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8.2.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лицу, его замещающего, в правоохранительные органы и в органы ГОЧС города Москвы.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8.3. 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-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8.4. При возникновении опасности эпидемии или воздействия биологиче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ских  агентов   необходимо   максимально  сократить   контакты   с  другими людьми, прекратить посещение общественных мест, не выходить без край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ней необходимости на улицу (выходить только в средствах индивидуаль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ной защиты, хотя бы простейших: ватно-марлевые повязки, наглухо застег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нутая верхняя одежда с капюшоном, сапоги, перчатки).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</w:t>
      </w:r>
      <w:r w:rsidRPr="00D3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олучение информации об эвакуации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9.1.   Сообщение об эвакуации может поступить не только в случае обнаруже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ния взрывного устройства и ликвидации последствий совершенного террори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стического акта, но и при пожаре, стихийном бедствии и т.п.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9.2.  Получив сообщение от администрации о начале эвакуации, соблюдайте спокойствие и четко выполняйте требования плана эвакуации учащихся и сотрудников.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9.3.   Возьмите личные документы, деньги и ценности.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9.4.    Окажите помощь в эвакуации тем, кому это необходимо.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9.5.  Обязательно закройте на замок двери кабинетов, в которых находится ценная документация и дорогостоящее имущество - это защитит кабинет от возможного проникновения мародеров.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9.6. Не допускайте паники, истерик и спешки. Помещение покидайте органи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зованно согласно схеме путей эвакуации.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9.7. Возвращайтесь в покинутое помещение только после разрешения ответ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ственных лиц. 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br/>
        <w:t>9.8. Помните, что от согласованности и четкости ваших действий будет зави</w:t>
      </w:r>
      <w:r w:rsidRPr="00D353C3">
        <w:rPr>
          <w:rFonts w:ascii="Times New Roman" w:hAnsi="Times New Roman" w:cs="Times New Roman"/>
          <w:color w:val="000000"/>
          <w:sz w:val="24"/>
          <w:szCs w:val="24"/>
        </w:rPr>
        <w:softHyphen/>
        <w:t>сеть жизнь и здоровье многих людей.</w:t>
      </w:r>
    </w:p>
    <w:sectPr w:rsidR="008C2FA9" w:rsidSect="005A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2FA9"/>
    <w:rsid w:val="005A2443"/>
    <w:rsid w:val="008C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2479</Words>
  <Characters>14132</Characters>
  <Application>Microsoft Office Word</Application>
  <DocSecurity>0</DocSecurity>
  <Lines>117</Lines>
  <Paragraphs>33</Paragraphs>
  <ScaleCrop>false</ScaleCrop>
  <Company/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skeizi</dc:creator>
  <cp:lastModifiedBy>skeizi</cp:lastModifiedBy>
  <cp:revision>1</cp:revision>
  <dcterms:created xsi:type="dcterms:W3CDTF">2015-11-26T19:27:00Z</dcterms:created>
  <dcterms:modified xsi:type="dcterms:W3CDTF">2015-11-26T19:34:00Z</dcterms:modified>
</cp:coreProperties>
</file>